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D9" w:rsidRDefault="00674ED9" w:rsidP="001D7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674ED9" w:rsidRDefault="00674ED9" w:rsidP="001D7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«Байцуровская основная общеобразовательная школа»</w:t>
      </w:r>
    </w:p>
    <w:p w:rsidR="00674ED9" w:rsidRDefault="00674ED9" w:rsidP="001D76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74ED9" w:rsidRDefault="00674ED9" w:rsidP="001D766B">
      <w:pPr>
        <w:rPr>
          <w:sz w:val="28"/>
          <w:szCs w:val="28"/>
        </w:rPr>
      </w:pPr>
      <w:r>
        <w:rPr>
          <w:sz w:val="28"/>
          <w:szCs w:val="28"/>
        </w:rPr>
        <w:t>от 18 мая  2011 года                                                                                          № 79</w:t>
      </w:r>
    </w:p>
    <w:p w:rsidR="00674ED9" w:rsidRDefault="00674ED9" w:rsidP="001D766B">
      <w:pPr>
        <w:rPr>
          <w:b/>
          <w:bCs/>
          <w:sz w:val="28"/>
          <w:szCs w:val="28"/>
        </w:rPr>
      </w:pPr>
    </w:p>
    <w:p w:rsidR="00674ED9" w:rsidRPr="004C4076" w:rsidRDefault="00674ED9" w:rsidP="001D766B">
      <w:pPr>
        <w:rPr>
          <w:b/>
          <w:bCs/>
          <w:sz w:val="28"/>
          <w:szCs w:val="28"/>
        </w:rPr>
      </w:pPr>
      <w:r w:rsidRPr="004C4076">
        <w:rPr>
          <w:b/>
          <w:bCs/>
          <w:sz w:val="28"/>
          <w:szCs w:val="28"/>
        </w:rPr>
        <w:t xml:space="preserve">О проведении мероприятий, посвященных </w:t>
      </w:r>
    </w:p>
    <w:p w:rsidR="00674ED9" w:rsidRDefault="00674ED9" w:rsidP="001D766B">
      <w:pPr>
        <w:rPr>
          <w:b/>
          <w:bCs/>
          <w:sz w:val="28"/>
          <w:szCs w:val="28"/>
        </w:rPr>
      </w:pPr>
      <w:r w:rsidRPr="004C4076">
        <w:rPr>
          <w:b/>
          <w:bCs/>
          <w:sz w:val="28"/>
          <w:szCs w:val="28"/>
        </w:rPr>
        <w:t>70-летию начала Великой Отечественной войны</w:t>
      </w:r>
    </w:p>
    <w:p w:rsidR="00674ED9" w:rsidRDefault="00674ED9" w:rsidP="001D7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74ED9" w:rsidRDefault="00674ED9" w:rsidP="001D7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1D766B">
        <w:rPr>
          <w:sz w:val="28"/>
          <w:szCs w:val="28"/>
        </w:rPr>
        <w:t>Во исполнение поручений по итогам заседания организационного комитета «Победа» по организации и проведению мероприятий, посвященных 66-ой годовщине Победы в Великой Отечественной войне 1941-1945г.г. и основных мероприятий, посвященных 70-летию начала Великой Отечественной войны, письма департамента образования, культуры и молодежной политики Белгородской области от 6 мая 2011 года № 1/2-2474 «О проведении акций к 70-летию начала Великой Отечественной войны», приказа по</w:t>
      </w:r>
      <w:proofErr w:type="gramEnd"/>
      <w:r w:rsidRPr="001D766B">
        <w:rPr>
          <w:sz w:val="28"/>
          <w:szCs w:val="28"/>
        </w:rPr>
        <w:t xml:space="preserve"> МУ «Отдел образования администрации Борисовского района» от 16.05.2011г.№ 298</w:t>
      </w:r>
      <w:r w:rsidRPr="001D76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1D766B">
        <w:rPr>
          <w:sz w:val="28"/>
          <w:szCs w:val="28"/>
        </w:rPr>
        <w:t>О проведении мероприятий, посвященных</w:t>
      </w:r>
      <w:r>
        <w:rPr>
          <w:sz w:val="28"/>
          <w:szCs w:val="28"/>
        </w:rPr>
        <w:t xml:space="preserve"> </w:t>
      </w:r>
      <w:r w:rsidRPr="001D766B">
        <w:rPr>
          <w:sz w:val="28"/>
          <w:szCs w:val="28"/>
        </w:rPr>
        <w:t>70-летию начала Великой Отечественной войны</w:t>
      </w:r>
      <w:r>
        <w:rPr>
          <w:sz w:val="28"/>
          <w:szCs w:val="28"/>
        </w:rPr>
        <w:t>»</w:t>
      </w:r>
    </w:p>
    <w:p w:rsidR="00674ED9" w:rsidRDefault="00674ED9" w:rsidP="001D7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C4076">
        <w:rPr>
          <w:b/>
          <w:bCs/>
          <w:sz w:val="28"/>
          <w:szCs w:val="28"/>
        </w:rPr>
        <w:t>риказываю</w:t>
      </w:r>
      <w:r>
        <w:rPr>
          <w:b/>
          <w:bCs/>
          <w:sz w:val="28"/>
          <w:szCs w:val="28"/>
        </w:rPr>
        <w:t>:</w:t>
      </w:r>
    </w:p>
    <w:p w:rsidR="00674ED9" w:rsidRDefault="00674ED9" w:rsidP="001D766B">
      <w:pPr>
        <w:pStyle w:val="a5"/>
      </w:pPr>
      <w:r>
        <w:t xml:space="preserve">1. Учителю истории  Лавроненко Е.Н. организовать </w:t>
      </w:r>
      <w:r w:rsidRPr="00140F0F">
        <w:t xml:space="preserve">проведение </w:t>
      </w:r>
      <w:r w:rsidRPr="00B5534E">
        <w:t>2</w:t>
      </w:r>
      <w:r>
        <w:t>2</w:t>
      </w:r>
      <w:r w:rsidRPr="00B5534E">
        <w:t xml:space="preserve"> </w:t>
      </w:r>
      <w:r>
        <w:t>июня</w:t>
      </w:r>
      <w:r w:rsidRPr="00B5534E">
        <w:t xml:space="preserve"> 201</w:t>
      </w:r>
      <w:r>
        <w:t>1</w:t>
      </w:r>
      <w:r w:rsidRPr="00B5534E">
        <w:t xml:space="preserve"> года</w:t>
      </w:r>
      <w:r>
        <w:t xml:space="preserve"> «Дня памяти и скорби», возложение цветов и венков к памятникам и обелискам погибшим воинам.</w:t>
      </w:r>
    </w:p>
    <w:p w:rsidR="00674ED9" w:rsidRPr="004C4076" w:rsidRDefault="00674ED9" w:rsidP="001D766B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мероприятий:</w:t>
      </w:r>
    </w:p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1"/>
        <w:gridCol w:w="4457"/>
        <w:gridCol w:w="2115"/>
        <w:gridCol w:w="2385"/>
      </w:tblGrid>
      <w:tr w:rsidR="00674ED9" w:rsidTr="001D766B">
        <w:tc>
          <w:tcPr>
            <w:tcW w:w="871" w:type="dxa"/>
          </w:tcPr>
          <w:p w:rsidR="00674ED9" w:rsidRPr="001D766B" w:rsidRDefault="00674ED9" w:rsidP="001D766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766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7" w:type="dxa"/>
          </w:tcPr>
          <w:p w:rsidR="00674ED9" w:rsidRPr="001D766B" w:rsidRDefault="00674ED9" w:rsidP="001D766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766B">
              <w:rPr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2115" w:type="dxa"/>
          </w:tcPr>
          <w:p w:rsidR="00674ED9" w:rsidRPr="001D766B" w:rsidRDefault="00674ED9" w:rsidP="001D766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766B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385" w:type="dxa"/>
          </w:tcPr>
          <w:p w:rsidR="00674ED9" w:rsidRPr="001D766B" w:rsidRDefault="00674ED9" w:rsidP="001D766B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1D766B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674ED9" w:rsidTr="001D766B">
        <w:tc>
          <w:tcPr>
            <w:tcW w:w="871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1</w:t>
            </w:r>
          </w:p>
        </w:tc>
        <w:tc>
          <w:tcPr>
            <w:tcW w:w="4457" w:type="dxa"/>
          </w:tcPr>
          <w:p w:rsidR="00674ED9" w:rsidRPr="00861DA2" w:rsidRDefault="00674ED9" w:rsidP="001D766B">
            <w:pPr>
              <w:pStyle w:val="a3"/>
              <w:ind w:left="0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Митинг « День памяти и скорби»</w:t>
            </w:r>
          </w:p>
        </w:tc>
        <w:tc>
          <w:tcPr>
            <w:tcW w:w="211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22.06.2011г</w:t>
            </w:r>
          </w:p>
        </w:tc>
        <w:tc>
          <w:tcPr>
            <w:tcW w:w="238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Лавроненко Е.Н.</w:t>
            </w:r>
          </w:p>
        </w:tc>
      </w:tr>
      <w:tr w:rsidR="00674ED9" w:rsidTr="001D766B">
        <w:tc>
          <w:tcPr>
            <w:tcW w:w="871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2</w:t>
            </w:r>
          </w:p>
        </w:tc>
        <w:tc>
          <w:tcPr>
            <w:tcW w:w="4457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Акция «Свет в окне»</w:t>
            </w:r>
          </w:p>
        </w:tc>
        <w:tc>
          <w:tcPr>
            <w:tcW w:w="211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01.06 -</w:t>
            </w:r>
            <w:r w:rsidRPr="00861DA2">
              <w:rPr>
                <w:sz w:val="28"/>
                <w:szCs w:val="28"/>
              </w:rPr>
              <w:t>22.06.2011г</w:t>
            </w:r>
          </w:p>
        </w:tc>
        <w:tc>
          <w:tcPr>
            <w:tcW w:w="238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Климова А.В.</w:t>
            </w:r>
          </w:p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674ED9" w:rsidTr="001D766B">
        <w:tc>
          <w:tcPr>
            <w:tcW w:w="871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3</w:t>
            </w:r>
          </w:p>
        </w:tc>
        <w:tc>
          <w:tcPr>
            <w:tcW w:w="4457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Конкурс чтецов «Священная война»</w:t>
            </w:r>
          </w:p>
        </w:tc>
        <w:tc>
          <w:tcPr>
            <w:tcW w:w="211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21.06.2011г</w:t>
            </w:r>
          </w:p>
        </w:tc>
        <w:tc>
          <w:tcPr>
            <w:tcW w:w="238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861DA2">
              <w:rPr>
                <w:sz w:val="28"/>
                <w:szCs w:val="28"/>
              </w:rPr>
              <w:t>Турянская</w:t>
            </w:r>
            <w:proofErr w:type="spellEnd"/>
            <w:r w:rsidRPr="00861DA2">
              <w:rPr>
                <w:sz w:val="28"/>
                <w:szCs w:val="28"/>
              </w:rPr>
              <w:t xml:space="preserve"> В.В. Кривошей Т.В.</w:t>
            </w:r>
          </w:p>
        </w:tc>
      </w:tr>
      <w:tr w:rsidR="00674ED9" w:rsidTr="001D766B">
        <w:tc>
          <w:tcPr>
            <w:tcW w:w="871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4</w:t>
            </w:r>
          </w:p>
        </w:tc>
        <w:tc>
          <w:tcPr>
            <w:tcW w:w="4457" w:type="dxa"/>
          </w:tcPr>
          <w:p w:rsidR="00674ED9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 xml:space="preserve">Конкурс рисунков на асфальте </w:t>
            </w:r>
          </w:p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« Нет -  войне!»</w:t>
            </w:r>
          </w:p>
        </w:tc>
        <w:tc>
          <w:tcPr>
            <w:tcW w:w="211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18.06.2011г</w:t>
            </w:r>
          </w:p>
        </w:tc>
        <w:tc>
          <w:tcPr>
            <w:tcW w:w="238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Решетняк Э.В.</w:t>
            </w:r>
          </w:p>
        </w:tc>
      </w:tr>
      <w:tr w:rsidR="00674ED9" w:rsidTr="001D766B">
        <w:tc>
          <w:tcPr>
            <w:tcW w:w="871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5</w:t>
            </w:r>
          </w:p>
        </w:tc>
        <w:tc>
          <w:tcPr>
            <w:tcW w:w="4457" w:type="dxa"/>
          </w:tcPr>
          <w:p w:rsidR="00674ED9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 xml:space="preserve">Внеклассное мероприятие </w:t>
            </w:r>
          </w:p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«Как это было…»</w:t>
            </w:r>
          </w:p>
        </w:tc>
        <w:tc>
          <w:tcPr>
            <w:tcW w:w="211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22.06.2011г</w:t>
            </w:r>
          </w:p>
        </w:tc>
        <w:tc>
          <w:tcPr>
            <w:tcW w:w="2385" w:type="dxa"/>
          </w:tcPr>
          <w:p w:rsidR="00674ED9" w:rsidRPr="00861DA2" w:rsidRDefault="00674ED9" w:rsidP="001D766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861DA2">
              <w:rPr>
                <w:sz w:val="28"/>
                <w:szCs w:val="28"/>
              </w:rPr>
              <w:t>Лавроненко Е.Н.</w:t>
            </w:r>
          </w:p>
        </w:tc>
      </w:tr>
    </w:tbl>
    <w:p w:rsidR="00674ED9" w:rsidRDefault="00674ED9" w:rsidP="001D766B">
      <w:pPr>
        <w:pStyle w:val="a5"/>
      </w:pPr>
      <w:r>
        <w:t xml:space="preserve">3. </w:t>
      </w:r>
      <w:r w:rsidRPr="00140F0F">
        <w:t xml:space="preserve">В срок </w:t>
      </w:r>
      <w:r w:rsidRPr="00296D80">
        <w:t>до 22 июня 2011 года</w:t>
      </w:r>
      <w:r>
        <w:t xml:space="preserve"> Лавроненко Е.Н. </w:t>
      </w:r>
      <w:r w:rsidRPr="00296D80">
        <w:t xml:space="preserve"> проинформировать</w:t>
      </w:r>
      <w:r w:rsidRPr="00140F0F">
        <w:t xml:space="preserve"> </w:t>
      </w:r>
      <w:r>
        <w:t xml:space="preserve"> МУ "Отдел образования администрации Борисовского района" </w:t>
      </w:r>
      <w:r w:rsidRPr="00140F0F">
        <w:t xml:space="preserve">о </w:t>
      </w:r>
      <w:r>
        <w:t>проведенных мероприятиях.</w:t>
      </w:r>
    </w:p>
    <w:p w:rsidR="00674ED9" w:rsidRDefault="00674ED9" w:rsidP="004C4076">
      <w:pPr>
        <w:rPr>
          <w:sz w:val="28"/>
          <w:szCs w:val="28"/>
        </w:rPr>
      </w:pPr>
      <w:r>
        <w:rPr>
          <w:sz w:val="28"/>
          <w:szCs w:val="28"/>
        </w:rPr>
        <w:t>4. Контроль исполнения данного приказа оставляю за собой.</w:t>
      </w: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1D766B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МОУ «Байцуровская  основная </w:t>
      </w:r>
    </w:p>
    <w:p w:rsidR="00674ED9" w:rsidRDefault="00674ED9" w:rsidP="001D766B">
      <w:pPr>
        <w:rPr>
          <w:sz w:val="28"/>
          <w:szCs w:val="28"/>
        </w:rPr>
      </w:pPr>
      <w:r>
        <w:rPr>
          <w:sz w:val="28"/>
          <w:szCs w:val="28"/>
        </w:rPr>
        <w:t>общеобразовательная школа»:                                                  Присада С.Е.</w:t>
      </w:r>
    </w:p>
    <w:p w:rsidR="00674ED9" w:rsidRDefault="00674ED9" w:rsidP="001D766B"/>
    <w:p w:rsidR="00674ED9" w:rsidRDefault="00674ED9" w:rsidP="001D766B"/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Default="00674ED9" w:rsidP="004C4076">
      <w:pPr>
        <w:rPr>
          <w:sz w:val="28"/>
          <w:szCs w:val="28"/>
        </w:rPr>
      </w:pPr>
    </w:p>
    <w:p w:rsidR="00674ED9" w:rsidRPr="004C4076" w:rsidRDefault="00674ED9" w:rsidP="004C4076">
      <w:pPr>
        <w:jc w:val="right"/>
        <w:rPr>
          <w:sz w:val="28"/>
          <w:szCs w:val="28"/>
        </w:rPr>
      </w:pPr>
    </w:p>
    <w:sectPr w:rsidR="00674ED9" w:rsidRPr="004C4076" w:rsidSect="001D766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61B1"/>
    <w:multiLevelType w:val="multilevel"/>
    <w:tmpl w:val="1668E22A"/>
    <w:lvl w:ilvl="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45"/>
        </w:tabs>
        <w:ind w:left="1845" w:hanging="13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">
    <w:nsid w:val="57837C45"/>
    <w:multiLevelType w:val="hybridMultilevel"/>
    <w:tmpl w:val="F866FBA8"/>
    <w:lvl w:ilvl="0" w:tplc="AA923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A0FD2"/>
    <w:multiLevelType w:val="hybridMultilevel"/>
    <w:tmpl w:val="313C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076"/>
    <w:rsid w:val="00140F0F"/>
    <w:rsid w:val="001D766B"/>
    <w:rsid w:val="00296D80"/>
    <w:rsid w:val="004C4076"/>
    <w:rsid w:val="00674ED9"/>
    <w:rsid w:val="00742700"/>
    <w:rsid w:val="00861DA2"/>
    <w:rsid w:val="008637EA"/>
    <w:rsid w:val="00B5534E"/>
    <w:rsid w:val="00D61BB8"/>
    <w:rsid w:val="00E008AD"/>
    <w:rsid w:val="00EF5910"/>
    <w:rsid w:val="00FD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D766B"/>
    <w:pPr>
      <w:keepNext/>
      <w:spacing w:before="240" w:after="60"/>
      <w:outlineLvl w:val="0"/>
    </w:pPr>
    <w:rPr>
      <w:rFonts w:ascii="Arial" w:eastAsia="Calibri" w:hAnsi="Arial" w:cs="Arial"/>
      <w:b/>
      <w:bCs/>
      <w:noProof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9"/>
    <w:qFormat/>
    <w:locked/>
    <w:rsid w:val="001D766B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F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02FC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C4076"/>
    <w:pPr>
      <w:ind w:left="720"/>
    </w:pPr>
  </w:style>
  <w:style w:type="table" w:styleId="a4">
    <w:name w:val="Table Grid"/>
    <w:basedOn w:val="a1"/>
    <w:uiPriority w:val="99"/>
    <w:rsid w:val="004C407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1D766B"/>
    <w:pPr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02F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1629</Characters>
  <Application>Microsoft Office Word</Application>
  <DocSecurity>0</DocSecurity>
  <Lines>13</Lines>
  <Paragraphs>3</Paragraphs>
  <ScaleCrop>false</ScaleCrop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2010-07-12T16:11:00Z</cp:lastPrinted>
  <dcterms:created xsi:type="dcterms:W3CDTF">2011-05-22T11:51:00Z</dcterms:created>
  <dcterms:modified xsi:type="dcterms:W3CDTF">2011-05-23T10:34:00Z</dcterms:modified>
</cp:coreProperties>
</file>